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235" w:line="17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МИНИСТЕРСТВО ЗДРАВООХРАНЕНИЯ МУРМАНСКОЙ ОБЛАСТИ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ГОСУДАРСТВЕННОЕ ОБЛАСТНОЕ БЮДЖЕТНОЕ УЧРЕЖДЕНИЕ ЗДРАВООХРАНЕНИЯ</w:t>
        <w:br/>
        <w:t>«ОЛЕНЕГОРСКАЯ ЦЕНТРАЛЬНАЯ ГОРОДСКАЯ БОЛЬНИЦА»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291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(ГОБУЗ «ОЦГБ»)</w:t>
        <w:br/>
      </w:r>
      <w:r>
        <w:rPr>
          <w:rStyle w:val="CharStyle9"/>
          <w:b w:val="0"/>
          <w:bCs w:val="0"/>
        </w:rPr>
        <w:t>184530 г. Оленегорск Мурманской области, ул. Строительная, д. 20, тел/факс 8 (815-52) 51-116,</w:t>
        <w:br/>
      </w:r>
      <w:r>
        <w:rPr>
          <w:rStyle w:val="CharStyle10"/>
          <w:b/>
          <w:bCs/>
        </w:rPr>
        <w:t>ИНН 5108900020 ОГРН 1025100676325 ОКПО 01455464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616" w:line="260" w:lineRule="exact"/>
        <w:ind w:left="0" w:right="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6.05pt;margin-top:0;width:38.15pt;height:15.95pt;z-index:-12582937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60" w:lineRule="exact"/>
                    <w:ind w:left="0" w:right="0" w:firstLine="0"/>
                  </w:pPr>
                  <w:r>
                    <w:rPr>
                      <w:rStyle w:val="CharStyle4"/>
                      <w:b/>
                      <w:bCs/>
                    </w:rPr>
                    <w:t>№437</w:t>
                  </w:r>
                </w:p>
              </w:txbxContent>
            </v:textbox>
            <w10:wrap type="square" side="left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от 26 июня 2017 года</w:t>
      </w:r>
    </w:p>
    <w:p>
      <w:pPr>
        <w:pStyle w:val="Style12"/>
        <w:numPr>
          <w:ilvl w:val="0"/>
          <w:numId w:val="1"/>
        </w:numPr>
        <w:tabs>
          <w:tab w:leader="none" w:pos="33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04"/>
        <w:ind w:left="0" w:right="44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введении в действие новой редакции «Положения об оказании платных услуг»</w:t>
      </w:r>
    </w:p>
    <w:p>
      <w:pPr>
        <w:pStyle w:val="Style12"/>
        <w:tabs>
          <w:tab w:leader="none" w:pos="7263" w:val="left"/>
          <w:tab w:leader="none" w:pos="780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98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Руководствуясь приказом Министерства здравоохранения Мурманской области от 09.01.2017г. № 5 «Об утверждении методических рекомендаций по организации предоставления платных медицинских услуг», в соответствии с постановлением Российской Федерации от 04.10.2012г.</w:t>
        <w:tab/>
        <w:t>№</w:t>
        <w:tab/>
        <w:t>1006 «Об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both"/>
        <w:spacing w:before="0" w:line="29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утверждении Правил предоставления медицинскими организациями платных медицинских услуг», в целях организации предоставления платных медицинских услуг ГОБУЗ «ОЦГБ», более полного удовлетворения потребности граждан в медицинской помощи, </w:t>
      </w:r>
      <w:r>
        <w:rPr>
          <w:rStyle w:val="CharStyle14"/>
        </w:rPr>
        <w:t>приказываю:</w:t>
      </w:r>
    </w:p>
    <w:p>
      <w:pPr>
        <w:pStyle w:val="Style3"/>
        <w:numPr>
          <w:ilvl w:val="0"/>
          <w:numId w:val="3"/>
        </w:numPr>
        <w:tabs>
          <w:tab w:leader="none" w:pos="871" w:val="left"/>
        </w:tabs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0" w:right="0" w:firstLine="580"/>
      </w:pPr>
      <w:r>
        <w:rPr>
          <w:rStyle w:val="CharStyle15"/>
          <w:b w:val="0"/>
          <w:bCs w:val="0"/>
        </w:rPr>
        <w:t xml:space="preserve">Утвердить и ввести в действие с 01 июля 2017 года новую редакцию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ПОЛОЖЕНИЯ об оказании платных услуг в Государственном областном бюджетном учреждении здравоохранения «Оленегорская центральная городская больница» (ГОБУЗ «ОЦГБ») </w:t>
      </w:r>
      <w:r>
        <w:rPr>
          <w:rStyle w:val="CharStyle15"/>
          <w:b w:val="0"/>
          <w:bCs w:val="0"/>
        </w:rPr>
        <w:t>(далее - Положение) (приложение №</w:t>
      </w:r>
    </w:p>
    <w:p>
      <w:pPr>
        <w:pStyle w:val="Style12"/>
        <w:numPr>
          <w:ilvl w:val="0"/>
          <w:numId w:val="1"/>
        </w:numPr>
        <w:tabs>
          <w:tab w:leader="none" w:pos="3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9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приказу).</w:t>
      </w:r>
    </w:p>
    <w:p>
      <w:pPr>
        <w:pStyle w:val="Style12"/>
        <w:numPr>
          <w:ilvl w:val="0"/>
          <w:numId w:val="3"/>
        </w:numPr>
        <w:tabs>
          <w:tab w:leader="none" w:pos="86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98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Считать утратившим силу 30 июня 2017 года приказ ГОБУЗ «ОЦГБ» № 76 от 01.06.2016г. «О введении в действие новой редакции «Положения об оказании платных услуг».</w:t>
      </w:r>
    </w:p>
    <w:p>
      <w:pPr>
        <w:pStyle w:val="Style12"/>
        <w:numPr>
          <w:ilvl w:val="0"/>
          <w:numId w:val="3"/>
        </w:numPr>
        <w:tabs>
          <w:tab w:leader="none" w:pos="9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98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Руководителям структурных подразделений ГОБУЗ «ОЦГБ»:</w:t>
      </w:r>
    </w:p>
    <w:p>
      <w:pPr>
        <w:pStyle w:val="Style12"/>
        <w:numPr>
          <w:ilvl w:val="1"/>
          <w:numId w:val="3"/>
        </w:numPr>
        <w:tabs>
          <w:tab w:leader="none" w:pos="10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98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Обеспечить применение в работе Положения об оказании платных услуг, утвержденных настоящим приказом.</w:t>
      </w:r>
    </w:p>
    <w:p>
      <w:pPr>
        <w:pStyle w:val="Style12"/>
        <w:numPr>
          <w:ilvl w:val="0"/>
          <w:numId w:val="3"/>
        </w:numPr>
        <w:tabs>
          <w:tab w:leader="none" w:pos="9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98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Бухгалтерии:</w:t>
      </w:r>
    </w:p>
    <w:p>
      <w:pPr>
        <w:pStyle w:val="Style12"/>
        <w:numPr>
          <w:ilvl w:val="1"/>
          <w:numId w:val="3"/>
        </w:numPr>
        <w:tabs>
          <w:tab w:leader="none" w:pos="10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98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Обеспечить организацию статистического учета средств, полученных от предоставления платных медицинских услуг;</w:t>
      </w:r>
    </w:p>
    <w:p>
      <w:pPr>
        <w:pStyle w:val="Style12"/>
        <w:numPr>
          <w:ilvl w:val="1"/>
          <w:numId w:val="3"/>
        </w:numPr>
        <w:tabs>
          <w:tab w:leader="none" w:pos="10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98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Обеспечить постоянный контроль за правильностью предоставления платных медицинских услуг, взиманием денежных средств;</w:t>
      </w:r>
    </w:p>
    <w:p>
      <w:pPr>
        <w:pStyle w:val="Style12"/>
        <w:numPr>
          <w:ilvl w:val="1"/>
          <w:numId w:val="3"/>
        </w:numPr>
        <w:tabs>
          <w:tab w:leader="none" w:pos="10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98" w:lineRule="exact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Назначить ответственное лицо за взимание денежных средств по платным медицинским услугам: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- по физическим лицам кассира Ванюкову Елену Викторовну.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4.3.1. Назначить ответственное лицо за выставление и направление платежных документов по юридическим лицам бухгалтера Ковардак Анастасию Юрьевну.</w:t>
      </w:r>
    </w:p>
    <w:p>
      <w:pPr>
        <w:pStyle w:val="Style12"/>
        <w:numPr>
          <w:ilvl w:val="0"/>
          <w:numId w:val="3"/>
        </w:numPr>
        <w:tabs>
          <w:tab w:leader="none" w:pos="104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580"/>
        <w:sectPr>
          <w:footnotePr>
            <w:pos w:val="pageBottom"/>
            <w:numFmt w:val="decimal"/>
            <w:numRestart w:val="continuous"/>
          </w:footnotePr>
          <w:pgSz w:w="12240" w:h="15840"/>
          <w:pgMar w:top="473" w:left="1493" w:right="1637" w:bottom="473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И.о. начальника отделения АСУ Бачерикову А.С., обеспечить размещение настоящего приказа с приложением № 1 к приказу в сети Интернет на сайте учреждения.</w:t>
      </w:r>
    </w:p>
    <w:p>
      <w:pPr>
        <w:widowControl w:val="0"/>
        <w:spacing w:line="360" w:lineRule="exact"/>
      </w:pPr>
      <w:r>
        <w:pict>
          <v:shape id="_x0000_s1027" type="#_x0000_t202" style="position:absolute;margin-left:5.e-002pt;margin-top:0.1pt;width:457.3pt;height:61.4pt;z-index:25165772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2"/>
                    <w:numPr>
                      <w:ilvl w:val="0"/>
                      <w:numId w:val="5"/>
                    </w:numPr>
                    <w:tabs>
                      <w:tab w:leader="none" w:pos="975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600"/>
                  </w:pPr>
                  <w:r>
                    <w:rPr>
                      <w:rStyle w:val="CharStyle16"/>
                    </w:rPr>
                    <w:t>Отделу кадров (Кулинченко М.Н.) обеспечить ознакомление с Положением всех заинтересованных лиц под подпись.</w:t>
                  </w:r>
                </w:p>
                <w:p>
                  <w:pPr>
                    <w:pStyle w:val="Style12"/>
                    <w:numPr>
                      <w:ilvl w:val="0"/>
                      <w:numId w:val="5"/>
                    </w:numPr>
                    <w:tabs>
                      <w:tab w:leader="none" w:pos="857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/>
                    <w:ind w:left="600" w:right="0" w:firstLine="0"/>
                  </w:pPr>
                  <w:r>
                    <w:rPr>
                      <w:rStyle w:val="CharStyle16"/>
                    </w:rPr>
                    <w:t>Настоящий приказ вступает в силу с 01 июля 2017 года.</w:t>
                  </w:r>
                </w:p>
                <w:p>
                  <w:pPr>
                    <w:pStyle w:val="Style12"/>
                    <w:numPr>
                      <w:ilvl w:val="0"/>
                      <w:numId w:val="5"/>
                    </w:numPr>
                    <w:tabs>
                      <w:tab w:leader="none" w:pos="857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/>
                    <w:ind w:left="600" w:right="0" w:firstLine="0"/>
                  </w:pPr>
                  <w:r>
                    <w:rPr>
                      <w:rStyle w:val="CharStyle16"/>
                    </w:rPr>
                    <w:t>Контроль за исполнением настоящего приказа оставляю за собой.</w:t>
                  </w: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33.4pt;margin-top:89.85pt;width:182.35pt;height:16.7pt;z-index:25165772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60" w:lineRule="exact"/>
                    <w:ind w:left="0" w:right="0" w:firstLine="0"/>
                  </w:pPr>
                  <w:r>
                    <w:rPr>
                      <w:rStyle w:val="CharStyle16"/>
                    </w:rPr>
                    <w:t>Главный врач ГОБУЗ «ОЦГБ»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0.9pt;margin-top:261.75pt;width:158.9pt;height:61.4pt;z-index:25165773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70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 xml:space="preserve">С приказом ознакомлен </w:t>
                  </w: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 xml:space="preserve">(a): </w:t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С приказом ознакомлен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1.35pt;margin-top:480.85pt;width:158.9pt;height:13.pt;z-index:25165773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7"/>
                    <w:tabs>
                      <w:tab w:leader="none" w:pos="2857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0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С приказом ознакомлен (а): «</w:t>
                    <w:tab/>
                  </w:r>
                  <w:r>
                    <w:rPr>
                      <w:rStyle w:val="CharStyle19"/>
                    </w:rPr>
                    <w:t>'</w:t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 xml:space="preserve"> »</w:t>
                  </w: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127.3pt;margin-top:142.65pt;width:124.35pt;height:496.1pt;z-index:251657732;mso-wrap-distance-left:5.pt;mso-wrap-distance-right:5.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left"/>
                  </w:tblPr>
                  <w:tblGrid>
                    <w:gridCol w:w="709"/>
                    <w:gridCol w:w="1779"/>
                  </w:tblGrid>
                  <w:tr>
                    <w:trPr>
                      <w:trHeight w:val="591" w:hRule="exact"/>
                    </w:trPr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34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  <w:b/>
                            <w:bCs/>
                          </w:rPr>
                          <w:t>«&lt;^£»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582" w:hRule="exact"/>
                    </w:trPr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34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  <w:b/>
                            <w:bCs/>
                          </w:rPr>
                          <w:t>«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30" w:lineRule="exact"/>
                          <w:ind w:left="280" w:right="0" w:firstLine="0"/>
                        </w:pPr>
                        <w:r>
                          <w:rPr>
                            <w:rStyle w:val="CharStyle21"/>
                          </w:rPr>
                          <w:t>июня</w:t>
                        </w:r>
                      </w:p>
                    </w:tc>
                  </w:tr>
                  <w:tr>
                    <w:trPr>
                      <w:trHeight w:val="578" w:hRule="exact"/>
                    </w:trPr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34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  <w:b/>
                            <w:bCs/>
                          </w:rPr>
                          <w:t>«ль»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340" w:lineRule="exact"/>
                          <w:ind w:left="160" w:right="0" w:firstLine="0"/>
                        </w:pPr>
                        <w:r>
                          <w:rPr>
                            <w:rStyle w:val="CharStyle22"/>
                            <w:lang w:val="en-US" w:eastAsia="en-US" w:bidi="en-US"/>
                            <w:b/>
                            <w:bCs/>
                          </w:rPr>
                          <w:t>'vjoKvcbL</w:t>
                        </w:r>
                      </w:p>
                    </w:tc>
                  </w:tr>
                  <w:tr>
                    <w:trPr>
                      <w:trHeight w:val="587" w:hRule="exact"/>
                    </w:trPr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34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  <w:b/>
                            <w:bCs/>
                          </w:rPr>
                          <w:t>«ж»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582" w:hRule="exact"/>
                    </w:trPr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34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  <w:b/>
                            <w:bCs/>
                          </w:rPr>
                          <w:t>«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582" w:hRule="exact"/>
                    </w:trPr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34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  <w:b/>
                            <w:bCs/>
                          </w:rPr>
                          <w:t>»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30" w:lineRule="exact"/>
                          <w:ind w:left="160" w:right="0" w:firstLine="0"/>
                        </w:pPr>
                        <w:r>
                          <w:rPr>
                            <w:rStyle w:val="CharStyle21"/>
                            <w:lang w:val="en-US" w:eastAsia="en-US" w:bidi="en-US"/>
                          </w:rPr>
                          <w:t>LK</w:t>
                        </w:r>
                        <w:r>
                          <w:rPr>
                            <w:rStyle w:val="CharStyle21"/>
                          </w:rPr>
                          <w:t>/л)</w:t>
                        </w:r>
                      </w:p>
                    </w:tc>
                  </w:tr>
                  <w:tr>
                    <w:trPr>
                      <w:trHeight w:val="582" w:hRule="exact"/>
                    </w:trPr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34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  <w:b/>
                            <w:bCs/>
                          </w:rPr>
                          <w:t>«*6-6 »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30" w:lineRule="exact"/>
                          <w:ind w:left="0" w:right="0" w:firstLine="0"/>
                        </w:pPr>
                        <w:r>
                          <w:rPr>
                            <w:rStyle w:val="CharStyle21"/>
                            <w:lang w:val="en-US" w:eastAsia="en-US" w:bidi="en-US"/>
                          </w:rPr>
                          <w:t>(yUOA/^-</w:t>
                        </w:r>
                      </w:p>
                    </w:tc>
                  </w:tr>
                  <w:tr>
                    <w:trPr>
                      <w:trHeight w:val="582" w:hRule="exact"/>
                    </w:trPr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23"/>
                          </w:rPr>
                          <w:t>«»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578" w:hRule="exact"/>
                    </w:trPr>
                    <w:tc>
                      <w:tcPr>
                        <w:shd w:val="clear" w:color="auto" w:fill="FFFFFF"/>
                        <w:gridSpan w:val="2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34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  <w:b/>
                            <w:bCs/>
                          </w:rPr>
                          <w:t>«Ж</w:t>
                        </w:r>
                      </w:p>
                    </w:tc>
                  </w:tr>
                  <w:tr>
                    <w:trPr>
                      <w:trHeight w:val="578" w:hRule="exact"/>
                    </w:trPr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340" w:lineRule="exact"/>
                          <w:ind w:left="0" w:right="0" w:firstLine="0"/>
                        </w:pPr>
                        <w:r>
                          <w:rPr>
                            <w:rStyle w:val="CharStyle21"/>
                          </w:rPr>
                          <w:t>«С-с</w:t>
                        </w:r>
                        <w:r>
                          <w:rPr>
                            <w:rStyle w:val="CharStyle22"/>
                            <w:b/>
                            <w:bCs/>
                          </w:rPr>
                          <w:t xml:space="preserve"> »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30" w:lineRule="exact"/>
                          <w:ind w:left="160" w:right="0" w:firstLine="0"/>
                        </w:pPr>
                        <w:r>
                          <w:rPr>
                            <w:rStyle w:val="CharStyle24"/>
                          </w:rPr>
                          <w:t xml:space="preserve">1а_Л~4 </w:t>
                        </w:r>
                        <w:r>
                          <w:rPr>
                            <w:rStyle w:val="CharStyle21"/>
                            <w:lang w:val="en-US" w:eastAsia="en-US" w:bidi="en-US"/>
                          </w:rPr>
                          <w:t xml:space="preserve">U </w:t>
                        </w:r>
                        <w:r>
                          <w:rPr>
                            <w:rStyle w:val="CharStyle21"/>
                          </w:rPr>
                          <w:t>У)</w:t>
                        </w:r>
                      </w:p>
                    </w:tc>
                  </w:tr>
                  <w:tr>
                    <w:trPr>
                      <w:trHeight w:val="587" w:hRule="exact"/>
                    </w:trPr>
                    <w:tc>
                      <w:tcPr>
                        <w:shd w:val="clear" w:color="auto" w:fill="FFFFFF"/>
                        <w:gridSpan w:val="2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34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  <w:b/>
                            <w:bCs/>
                          </w:rPr>
                          <w:t>&lt;^/</w:t>
                        </w:r>
                        <w:r>
                          <w:rPr>
                            <w:rStyle w:val="CharStyle22"/>
                            <w:vertAlign w:val="superscript"/>
                            <w:b/>
                            <w:bCs/>
                          </w:rPr>
                          <w:t>Р</w:t>
                        </w:r>
                        <w:r>
                          <w:rPr>
                            <w:rStyle w:val="CharStyle22"/>
                            <w:b/>
                            <w:bCs/>
                          </w:rPr>
                          <w:t>»</w:t>
                        </w:r>
                      </w:p>
                    </w:tc>
                  </w:tr>
                  <w:tr>
                    <w:trPr>
                      <w:trHeight w:val="582" w:hRule="exact"/>
                    </w:trPr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34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  <w:b/>
                            <w:bCs/>
                          </w:rPr>
                          <w:t>« »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30" w:lineRule="exact"/>
                          <w:ind w:left="280" w:right="0" w:firstLine="0"/>
                        </w:pPr>
                        <w:r>
                          <w:rPr>
                            <w:rStyle w:val="CharStyle21"/>
                          </w:rPr>
                          <w:t>в</w:t>
                        </w:r>
                      </w:p>
                    </w:tc>
                  </w:tr>
                  <w:tr>
                    <w:trPr>
                      <w:trHeight w:val="582" w:hRule="exact"/>
                    </w:trPr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30" w:lineRule="exact"/>
                          <w:ind w:left="300" w:right="0" w:firstLine="0"/>
                        </w:pPr>
                        <w:r>
                          <w:rPr>
                            <w:rStyle w:val="CharStyle21"/>
                          </w:rPr>
                          <w:t>с »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30" w:lineRule="exact"/>
                          <w:ind w:left="400" w:right="0" w:firstLine="0"/>
                        </w:pPr>
                        <w:r>
                          <w:rPr>
                            <w:rStyle w:val="CharStyle21"/>
                          </w:rPr>
                          <w:t>оС</w:t>
                        </w:r>
                      </w:p>
                    </w:tc>
                  </w:tr>
                  <w:tr>
                    <w:trPr>
                      <w:trHeight w:val="578" w:hRule="exact"/>
                    </w:trPr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340" w:lineRule="exact"/>
                          <w:ind w:left="0" w:right="0" w:firstLine="0"/>
                        </w:pPr>
                        <w:r>
                          <w:rPr>
                            <w:rStyle w:val="CharStyle21"/>
                            <w:lang w:val="en-US" w:eastAsia="en-US" w:bidi="en-US"/>
                          </w:rPr>
                          <w:t>(J</w:t>
                        </w:r>
                        <w:r>
                          <w:rPr>
                            <w:rStyle w:val="CharStyle21"/>
                          </w:rPr>
                          <w:t>-в</w:t>
                        </w:r>
                        <w:r>
                          <w:rPr>
                            <w:rStyle w:val="CharStyle22"/>
                            <w:b/>
                            <w:bCs/>
                          </w:rPr>
                          <w:t xml:space="preserve"> »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582" w:hRule="exact"/>
                    </w:trPr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34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  <w:b/>
                            <w:bCs/>
                          </w:rPr>
                          <w:t>« »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30" w:lineRule="exact"/>
                          <w:ind w:left="280" w:right="0" w:firstLine="0"/>
                        </w:pPr>
                        <w:r>
                          <w:rPr>
                            <w:rStyle w:val="CharStyle21"/>
                          </w:rPr>
                          <w:t>с ё</w:t>
                        </w:r>
                      </w:p>
                    </w:tc>
                  </w:tr>
                  <w:tr>
                    <w:trPr>
                      <w:trHeight w:val="582" w:hRule="exact"/>
                    </w:trPr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605" w:hRule="exact"/>
                    </w:trPr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12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34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  <w:b/>
                            <w:bCs/>
                          </w:rPr>
                          <w:t>« »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</w:txbxContent>
            </v:textbox>
            <w10:wrap anchorx="margin"/>
          </v:shape>
        </w:pict>
      </w:r>
      <w:r>
        <w:pict>
          <v:shape id="_x0000_s1032" type="#_x0000_t202" style="position:absolute;margin-left:0.45pt;margin-top:160.6pt;width:111.05pt;height:13.2pt;z-index:25165773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С приказом ознакомлен</w:t>
                  </w: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0.45pt;margin-top:218.4pt;width:111.5pt;height:13.65pt;z-index:25165773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 xml:space="preserve">С приказом ознакомлен </w:t>
                  </w: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i</w:t>
                  </w:r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1.35pt;margin-top:407.1pt;width:122.8pt;height:61.15pt;z-index:25165773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582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С приказом ознакомлен (а) С приказом ознакомлен (а)</w:t>
                  </w:r>
                </w:p>
              </w:txbxContent>
            </v:textbox>
            <w10:wrap anchorx="margin"/>
          </v:shape>
        </w:pict>
      </w:r>
      <w:r>
        <w:pict>
          <v:shape id="_x0000_s1035" type="#_x0000_t202" style="position:absolute;margin-left:1.8pt;margin-top:538.45pt;width:122.8pt;height:13.65pt;z-index:25165773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С приказом ознакомлен (а)</w:t>
                  </w:r>
                </w:p>
              </w:txbxContent>
            </v:textbox>
            <w10:wrap anchorx="margin"/>
          </v:shape>
        </w:pict>
      </w:r>
      <w:r>
        <w:pict>
          <v:shape id="_x0000_s1036" type="#_x0000_t202" style="position:absolute;margin-left:1.8pt;margin-top:596.65pt;width:122.8pt;height:13.65pt;z-index:25165773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С приказом ознакомлен (а)</w:t>
                  </w:r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251.45pt;margin-top:248.4pt;width:23.95pt;height:12.05pt;z-index:25165773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2017</w:t>
                  </w:r>
                </w:p>
              </w:txbxContent>
            </v:textbox>
            <w10:wrap anchorx="margin"/>
          </v:shape>
        </w:pict>
      </w:r>
      <w:r>
        <w:pict>
          <v:shape id="_x0000_s1038" type="#_x0000_t202" style="position:absolute;margin-left:251.45pt;margin-top:277.05pt;width:33.4pt;height:12.95pt;z-index:25165773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2017 г.</w:t>
                  </w:r>
                </w:p>
              </w:txbxContent>
            </v:textbox>
            <w10:wrap anchorx="margin"/>
          </v:shape>
        </w:pict>
      </w:r>
      <w:r>
        <w:pict>
          <v:shape id="_x0000_s1039" type="#_x0000_t202" style="position:absolute;margin-left:251.9pt;margin-top:421.7pt;width:74.5pt;height:12.75pt;z-index:25165774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2017 г. АДСХ</w:t>
                  </w:r>
                </w:p>
              </w:txbxContent>
            </v:textbox>
            <w10:wrap anchorx="margin"/>
          </v:shape>
        </w:pict>
      </w:r>
      <w:r>
        <w:pict>
          <v:shape id="_x0000_s1040" type="#_x0000_t202" style="position:absolute;margin-left:251.45pt;margin-top:435.15pt;width:99.3pt;height:8.6pt;z-index:25165774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3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(подпись работника, расшлфрс</w:t>
                  </w:r>
                </w:p>
              </w:txbxContent>
            </v:textbox>
            <w10:wrap anchorx="margin"/>
          </v:shape>
        </w:pict>
      </w:r>
      <w:r>
        <w:pict>
          <v:shape id="_x0000_s1041" type="#_x0000_t202" style="position:absolute;margin-left:251.9pt;margin-top:580.05pt;width:146.25pt;height:13.55pt;z-index:25165774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3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(подпись рабшдиГка. расшифровка подписи)</w:t>
                  </w:r>
                </w:p>
              </w:txbxContent>
            </v:textbox>
            <w10:wrap anchorx="margin"/>
          </v:shape>
        </w:pict>
      </w:r>
      <w:r>
        <w:pict>
          <v:shape id="_x0000_s1042" type="#_x0000_t202" style="position:absolute;margin-left:251.9pt;margin-top:597.75pt;width:37.9pt;height:19.75pt;z-index:25165774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31" w:line="20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2017</w:t>
                  </w:r>
                </w:p>
                <w:p>
                  <w:pPr>
                    <w:pStyle w:val="Style2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1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(ПОДПИСЬ р£</w:t>
                  </w:r>
                </w:p>
              </w:txbxContent>
            </v:textbox>
            <w10:wrap anchorx="margin"/>
          </v:shape>
        </w:pict>
      </w:r>
      <w:r>
        <w:pict>
          <v:shape id="_x0000_s1043" type="#_x0000_t202" style="position:absolute;margin-left:251.9pt;margin-top:626.45pt;width:29.8pt;height:12.05pt;z-index:25165774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2017 г</w:t>
                  </w:r>
                </w:p>
              </w:txbxContent>
            </v:textbox>
            <w10:wrap anchorx="margin"/>
          </v:shape>
        </w:pict>
      </w:r>
      <w:r>
        <w:pict>
          <v:shape id="_x0000_s1044" type="#_x0000_t202" style="position:absolute;margin-left:324.15pt;margin-top:208.55pt;width:121.pt;height:30.7pt;z-index:25165774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1"/>
                    <w:tabs>
                      <w:tab w:leader="none" w:pos="1702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320" w:lineRule="exact"/>
                    <w:ind w:left="0" w:right="0" w:firstLine="0"/>
                  </w:pPr>
                  <w:r>
                    <w:rPr>
                      <w:lang w:val="ru-RU" w:eastAsia="ru-RU" w:bidi="ru-RU"/>
                      <w:spacing w:val="0"/>
                      <w:color w:val="000000"/>
                      <w:position w:val="0"/>
                    </w:rPr>
                    <w:t>С</w:t>
                    <w:tab/>
                  </w:r>
                  <w:r>
                    <w:rPr>
                      <w:rStyle w:val="CharStyle33"/>
                      <w:b/>
                      <w:bCs/>
                      <w:i/>
                      <w:iCs/>
                    </w:rPr>
                    <w:t>ft</w:t>
                  </w:r>
                </w:p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3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дсшифпввк/подписи)</w:t>
                  </w:r>
                </w:p>
              </w:txbxContent>
            </v:textbox>
            <w10:wrap anchorx="margin"/>
          </v:shape>
        </w:pict>
      </w:r>
      <w:r>
        <w:pict>
          <v:shape id="_x0000_s1045" type="#_x0000_t202" style="position:absolute;margin-left:251.pt;margin-top:219.25pt;width:212.15pt;height:39.8pt;z-index:25165774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24" w:line="20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2017 г</w:t>
                  </w:r>
                </w:p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3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(подпись работника, расшнфпв</w:t>
                  </w:r>
                </w:p>
              </w:txbxContent>
            </v:textbox>
            <w10:wrap anchorx="margin"/>
          </v:shape>
        </w:pict>
      </w:r>
      <w:r>
        <w:pict>
          <v:shape id="_x0000_s1046" type="#_x0000_t202" style="position:absolute;margin-left:454.15pt;margin-top:232.65pt;width:12.2pt;height:14.85pt;z-index:25165774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60" w:lineRule="exact"/>
                    <w:ind w:left="0" w:right="0" w:firstLine="0"/>
                  </w:pPr>
                  <w:r>
                    <w:rPr>
                      <w:w w:val="100"/>
                      <w:spacing w:val="0"/>
                      <w:color w:val="000000"/>
                      <w:position w:val="0"/>
                    </w:rPr>
                    <w:t>S</w:t>
                  </w:r>
                </w:p>
              </w:txbxContent>
            </v:textbox>
            <w10:wrap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margin-left:217.6pt;margin-top:69.5pt;width:252.95pt;height:158.9pt;z-index:-251658752;mso-wrap-distance-left:5.pt;mso-wrap-distance-right:5.pt;mso-position-horizontal-relative:margin" wrapcoords="0 0">
            <v:imagedata r:id="rId5" r:href="rId6"/>
            <w10:wrap anchorx="margin"/>
          </v:shape>
        </w:pict>
      </w:r>
      <w:r>
        <w:pict>
          <v:shape id="_x0000_s1048" type="#_x0000_t202" style="position:absolute;margin-left:345.35pt;margin-top:88.25pt;width:181.9pt;height:84.95pt;z-index:25165774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1000" w:line="260" w:lineRule="exact"/>
                    <w:ind w:left="0" w:right="0" w:firstLine="0"/>
                  </w:pPr>
                  <w:r>
                    <w:rPr>
                      <w:rStyle w:val="CharStyle16"/>
                    </w:rPr>
                    <w:t>Э.Н. Гончаров</w:t>
                  </w:r>
                </w:p>
                <w:p>
                  <w:pPr>
                    <w:pStyle w:val="Style40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300" w:lineRule="exact"/>
                    <w:ind w:left="0" w:right="420" w:firstLine="0"/>
                  </w:pPr>
                  <w:r>
                    <w:rPr>
                      <w:lang w:val="ru-RU" w:eastAsia="ru-RU" w:bidi="ru-RU"/>
                      <w:w w:val="100"/>
                      <w:color w:val="000000"/>
                      <w:position w:val="0"/>
                    </w:rPr>
                    <w:t>/с</w:t>
                  </w:r>
                </w:p>
              </w:txbxContent>
            </v:textbox>
            <w10:wrap anchorx="margin"/>
          </v:shape>
        </w:pict>
      </w:r>
      <w:r>
        <w:pict>
          <v:shape id="_x0000_s1049" type="#_x0000_t202" style="position:absolute;margin-left:342.15pt;margin-top:264.55pt;width:141.75pt;height:34.3pt;z-index:25165774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42"/>
                    <w:widowControl w:val="0"/>
                    <w:keepNext/>
                    <w:keepLines/>
                    <w:shd w:val="clear" w:color="auto" w:fill="auto"/>
                    <w:bidi w:val="0"/>
                    <w:spacing w:before="0" w:after="0" w:line="200" w:lineRule="exact"/>
                    <w:ind w:left="0" w:right="0" w:firstLine="0"/>
                  </w:pPr>
                  <w:bookmarkStart w:id="0" w:name="bookmark0"/>
                  <w:r>
                    <w:rPr>
                      <w:w w:val="100"/>
                      <w:color w:val="000000"/>
                      <w:position w:val="0"/>
                    </w:rPr>
                    <w:t xml:space="preserve">f" </w:t>
                  </w:r>
                  <w:r>
                    <w:rPr>
                      <w:lang w:val="ru-RU" w:eastAsia="ru-RU" w:bidi="ru-RU"/>
                      <w:w w:val="100"/>
                      <w:color w:val="000000"/>
                      <w:position w:val="0"/>
                    </w:rPr>
                    <w:t>ММ.</w:t>
                  </w:r>
                  <w:bookmarkEnd w:id="0"/>
                </w:p>
                <w:p>
                  <w:pPr>
                    <w:pStyle w:val="Style44"/>
                    <w:tabs>
                      <w:tab w:leader="none" w:pos="2370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13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|&gt;ровк&lt;июдписи)</w:t>
                  </w:r>
                  <w:r>
                    <w:rPr>
                      <w:rStyle w:val="CharStyle46"/>
                    </w:rPr>
                    <w:t>Ту</w:t>
                    <w:tab/>
                    <w:t>у/</w:t>
                  </w:r>
                </w:p>
              </w:txbxContent>
            </v:textbox>
            <w10:wrap anchorx="margin"/>
          </v:shape>
        </w:pict>
      </w:r>
      <w:r>
        <w:pict>
          <v:shape id="_x0000_s1050" type="#_x0000_t202" style="position:absolute;margin-left:251.45pt;margin-top:290.7pt;width:267.25pt;height:123.7pt;z-index:25165775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4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30" w:lineRule="exact"/>
                    <w:ind w:left="66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эаоопнлта. расшифровквдрдписи) С/</w:t>
                  </w:r>
                </w:p>
                <w:p>
                  <w:pPr>
                    <w:pStyle w:val="Style1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0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 xml:space="preserve">2017 г. </w:t>
                  </w:r>
                  <w:r>
                    <w:rPr>
                      <w:rStyle w:val="CharStyle47"/>
                    </w:rPr>
                    <w:t>0</w:t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 xml:space="preserve"> </w:t>
                  </w: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 xml:space="preserve">ly'/Tw L/ </w:t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Сл</w:t>
                  </w:r>
                </w:p>
                <w:p>
                  <w:pPr>
                    <w:pStyle w:val="Style44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13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(подпись работн|Х\/распшфровка подйиси), /</w:t>
                  </w:r>
                </w:p>
                <w:p>
                  <w:pPr>
                    <w:pStyle w:val="Style48"/>
                    <w:tabs>
                      <w:tab w:leader="none" w:pos="4275" w:val="left"/>
                    </w:tabs>
                    <w:widowControl w:val="0"/>
                    <w:keepNext/>
                    <w:keepLines/>
                    <w:shd w:val="clear" w:color="auto" w:fill="auto"/>
                    <w:bidi w:val="0"/>
                    <w:spacing w:before="0" w:after="0" w:line="200" w:lineRule="exact"/>
                    <w:ind w:left="0" w:right="0" w:firstLine="0"/>
                  </w:pPr>
                  <w:bookmarkStart w:id="1" w:name="bookmark1"/>
                  <w:r>
                    <w:rPr>
                      <w:rStyle w:val="CharStyle50"/>
                      <w:i/>
                      <w:iCs/>
                    </w:rPr>
                    <w:t>mi,</w:t>
                  </w:r>
                  <w:r>
                    <w:rPr>
                      <w:rStyle w:val="CharStyle51"/>
                      <w:i/>
                      <w:iCs/>
                    </w:rPr>
                    <w:t>P?</w:t>
                  </w:r>
                  <w:r>
                    <w:rPr>
                      <w:rStyle w:val="CharStyle52"/>
                      <w:lang w:val="en-US" w:eastAsia="en-US" w:bidi="en-US"/>
                      <w:i w:val="0"/>
                      <w:iCs w:val="0"/>
                    </w:rPr>
                    <w:tab/>
                  </w:r>
                  <w:r>
                    <w:rPr>
                      <w:rStyle w:val="CharStyle52"/>
                      <w:i w:val="0"/>
                      <w:iCs w:val="0"/>
                    </w:rPr>
                    <w:t>X/</w:t>
                  </w:r>
                  <w:bookmarkEnd w:id="1"/>
                </w:p>
                <w:p>
                  <w:pPr>
                    <w:pStyle w:val="Style44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134" w:line="13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(подпись раоотннЖ расшифровка подписи)</w:t>
                  </w:r>
                </w:p>
                <w:p>
                  <w:pPr>
                    <w:pStyle w:val="Style1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0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2017 г.</w:t>
                  </w:r>
                </w:p>
                <w:p>
                  <w:pPr>
                    <w:pStyle w:val="Style44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134" w:line="13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(подпись работника, расишфровка||(эдписи)</w:t>
                  </w:r>
                </w:p>
                <w:p>
                  <w:pPr>
                    <w:pStyle w:val="Style1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0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2017 г.</w:t>
                  </w:r>
                </w:p>
                <w:p>
                  <w:pPr>
                    <w:pStyle w:val="Style44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13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(подпись работника, расшифровка подписи)</w:t>
                  </w:r>
                </w:p>
              </w:txbxContent>
            </v:textbox>
            <w10:wrap anchorx="margin"/>
          </v:shape>
        </w:pict>
      </w:r>
      <w:r>
        <w:pict>
          <v:shape id="_x0000_s1051" type="#_x0000_t202" style="position:absolute;margin-left:323.2pt;margin-top:418.pt;width:103.8pt;height:24.55pt;z-index:25165775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60" w:lineRule="exact"/>
                    <w:ind w:left="0" w:right="0" w:firstLine="0"/>
                  </w:pPr>
                  <w:r>
                    <w:rPr>
                      <w:rStyle w:val="CharStyle53"/>
                    </w:rPr>
                    <w:t xml:space="preserve">\ </w:t>
                  </w:r>
                  <w:r>
                    <w:rPr>
                      <w:rStyle w:val="CharStyle54"/>
                    </w:rPr>
                    <w:t xml:space="preserve">J </w:t>
                  </w:r>
                  <w:r>
                    <w:rPr>
                      <w:rStyle w:val="CharStyle55"/>
                    </w:rPr>
                    <w:t>/</w:t>
                  </w:r>
                  <w:r>
                    <w:rPr>
                      <w:rStyle w:val="CharStyle16"/>
                    </w:rPr>
                    <w:t xml:space="preserve"> </w:t>
                  </w:r>
                  <w:r>
                    <w:rPr>
                      <w:rStyle w:val="CharStyle56"/>
                    </w:rPr>
                    <w:t xml:space="preserve">Г </w:t>
                  </w:r>
                  <w:r>
                    <w:rPr>
                      <w:rStyle w:val="CharStyle57"/>
                    </w:rPr>
                    <w:t>Ж</w:t>
                  </w:r>
                  <w:r>
                    <w:rPr>
                      <w:rStyle w:val="CharStyle57"/>
                      <w:vertAlign w:val="superscript"/>
                    </w:rPr>
                    <w:t>7</w:t>
                  </w:r>
                  <w:r>
                    <w:rPr>
                      <w:rStyle w:val="CharStyle57"/>
                    </w:rPr>
                    <w:t>-</w:t>
                  </w:r>
                  <w:r>
                    <w:rPr>
                      <w:rStyle w:val="CharStyle57"/>
                      <w:vertAlign w:val="superscript"/>
                    </w:rPr>
                    <w:t>1</w:t>
                  </w:r>
                  <w:r>
                    <w:rPr>
                      <w:rStyle w:val="CharStyle57"/>
                    </w:rPr>
                    <w:t>'' &lt;■</w:t>
                  </w:r>
                </w:p>
                <w:p>
                  <w:pPr>
                    <w:pStyle w:val="Style4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3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асшифровка подписи)</w:t>
                  </w:r>
                </w:p>
              </w:txbxContent>
            </v:textbox>
            <w10:wrap anchorx="margin"/>
          </v:shape>
        </w:pict>
      </w:r>
      <w:r>
        <w:pict>
          <v:shape id="_x0000_s1052" type="#_x0000_t202" style="position:absolute;margin-left:427.5pt;margin-top:420.7pt;width:79.pt;height:14.15pt;z-index:25165775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60"/>
                      <w:i/>
                      <w:iCs/>
                    </w:rPr>
                    <w:t>&lt;&gt;&lt;Xl€</w:t>
                  </w:r>
                  <w:r>
                    <w:rPr>
                      <w:rStyle w:val="CharStyle61"/>
                      <w:b/>
                      <w:bCs/>
                      <w:i w:val="0"/>
                      <w:iCs w:val="0"/>
                    </w:rPr>
                    <w:t xml:space="preserve"> Aw*/</w:t>
                  </w:r>
                </w:p>
              </w:txbxContent>
            </v:textbox>
            <w10:wrap anchorx="margin"/>
          </v:shape>
        </w:pict>
      </w:r>
      <w:r>
        <w:pict>
          <v:shape id="_x0000_s1053" type="#_x0000_t202" style="position:absolute;margin-left:251.9pt;margin-top:442.85pt;width:219.85pt;height:22.05pt;z-index:25165775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62"/>
                    <w:tabs>
                      <w:tab w:leader="none" w:pos="3706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00" w:lineRule="exact"/>
                    <w:ind w:left="0" w:right="0" w:firstLine="0"/>
                  </w:pPr>
                  <w:r>
                    <w:rPr>
                      <w:rStyle w:val="CharStyle64"/>
                      <w:i w:val="0"/>
                      <w:iCs w:val="0"/>
                    </w:rPr>
                    <w:t>2017 г.</w:t>
                    <w:tab/>
                  </w:r>
                  <w:r>
                    <w:rPr>
                      <w:rStyle w:val="CharStyle65"/>
                      <w:lang w:val="en-US" w:eastAsia="en-US" w:bidi="en-US"/>
                      <w:i/>
                      <w:iCs/>
                    </w:rPr>
                    <w:t xml:space="preserve">jlU </w:t>
                  </w:r>
                  <w:r>
                    <w:rPr>
                      <w:rStyle w:val="CharStyle65"/>
                      <w:i/>
                      <w:iCs/>
                    </w:rPr>
                    <w:t>(</w:t>
                  </w:r>
                  <w:r>
                    <w:rPr>
                      <w:rStyle w:val="CharStyle65"/>
                      <w:vertAlign w:val="superscript"/>
                      <w:i/>
                      <w:iCs/>
                    </w:rPr>
                    <w:t>Г</w:t>
                  </w:r>
                  <w:r>
                    <w:rPr>
                      <w:rStyle w:val="CharStyle65"/>
                      <w:i/>
                      <w:iCs/>
                    </w:rPr>
                    <w:t xml:space="preserve"> ■</w:t>
                  </w:r>
                </w:p>
              </w:txbxContent>
            </v:textbox>
            <w10:wrap anchorx="margin"/>
          </v:shape>
        </w:pict>
      </w:r>
      <w:r>
        <w:pict>
          <v:shape id="_x0000_s1054" type="#_x0000_t202" style="position:absolute;margin-left:377.4pt;margin-top:463.45pt;width:112.85pt;height:7.95pt;z-index:25165775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6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аист</w:t>
                  </w:r>
                </w:p>
              </w:txbxContent>
            </v:textbox>
            <w10:wrap anchorx="margin"/>
          </v:shape>
        </w:pict>
      </w:r>
      <w:r>
        <w:pict>
          <v:shape id="_x0000_s1055" type="#_x0000_t202" style="position:absolute;margin-left:251.9pt;margin-top:464.5pt;width:143.1pt;height:8.6pt;z-index:25165775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3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(подпись работника, расшифровка подписи)</w:t>
                  </w:r>
                </w:p>
              </w:txbxContent>
            </v:textbox>
            <w10:wrap anchorx="margin"/>
          </v:shape>
        </w:pict>
      </w:r>
      <w:r>
        <w:pict>
          <v:shape id="_x0000_s1056" type="#_x0000_t75" style="position:absolute;margin-left:285.3pt;margin-top:475.35pt;width:71.05pt;height:47.5pt;z-index:-251658751;mso-wrap-distance-left:5.pt;mso-wrap-distance-right:5.pt;mso-position-horizontal-relative:margin" wrapcoords="0 0">
            <v:imagedata r:id="rId7" r:href="rId8"/>
            <w10:wrap anchorx="margin"/>
          </v:shape>
        </w:pict>
      </w:r>
      <w:r>
        <w:pict>
          <v:shape id="_x0000_s1057" type="#_x0000_t202" style="position:absolute;margin-left:386.pt;margin-top:491.25pt;width:104.3pt;height:10.pt;z-index:25165775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6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 xml:space="preserve">дО </w:t>
                  </w:r>
                  <w:r>
                    <w:rPr>
                      <w:rStyle w:val="CharStyle70"/>
                    </w:rPr>
                    <w:t>Is</w:t>
                  </w:r>
                </w:p>
              </w:txbxContent>
            </v:textbox>
            <w10:wrap anchorx="margin"/>
          </v:shape>
        </w:pict>
      </w:r>
      <w:r>
        <w:pict>
          <v:shape id="_x0000_s1058" type="#_x0000_t202" style="position:absolute;margin-left:251.9pt;margin-top:482.1pt;width:143.1pt;height:19.85pt;z-index:25165775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0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2017 г.</w:t>
                  </w:r>
                </w:p>
                <w:p>
                  <w:pPr>
                    <w:pStyle w:val="Style34"/>
                    <w:tabs>
                      <w:tab w:leader="none" w:pos="1612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13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 xml:space="preserve">(п од п и с ь р абоп </w:t>
                  </w:r>
                  <w:r>
                    <w:rPr>
                      <w:rStyle w:val="CharStyle71"/>
                    </w:rPr>
                    <w:t>1</w:t>
                  </w: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>msa</w:t>
                    <w:tab/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 xml:space="preserve">и </w:t>
                  </w:r>
                  <w:r>
                    <w:rPr>
                      <w:rStyle w:val="CharStyle72"/>
                    </w:rPr>
                    <w:t>(pffo</w:t>
                  </w: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 xml:space="preserve"> </w:t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в к а п од п и с и)</w:t>
                  </w:r>
                </w:p>
              </w:txbxContent>
            </v:textbox>
            <w10:wrap anchorx="margin"/>
          </v:shape>
        </w:pict>
      </w:r>
      <w:r>
        <w:pict>
          <v:shape id="_x0000_s1059" type="#_x0000_t202" style="position:absolute;margin-left:251.9pt;margin-top:509.55pt;width:145.8pt;height:20.4pt;z-index:25165775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2017 г.</w:t>
                  </w:r>
                </w:p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3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(подпись }5аботника. расшифповка подписи)</w:t>
                  </w:r>
                </w:p>
              </w:txbxContent>
            </v:textbox>
            <w10:wrap anchorx="margin"/>
          </v:shape>
        </w:pict>
      </w:r>
      <w:r>
        <w:pict>
          <v:shape id="_x0000_s1060" type="#_x0000_t202" style="position:absolute;margin-left:251.9pt;margin-top:540.25pt;width:146.25pt;height:22.9pt;z-index:25165775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6"/>
                    <w:tabs>
                      <w:tab w:leader="underscore" w:pos="2113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24" w:line="20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 xml:space="preserve">2017 г. </w:t>
                    <w:tab/>
                  </w:r>
                </w:p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13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(подпись работника, расшифровка подписи)</w:t>
                  </w:r>
                </w:p>
              </w:txbxContent>
            </v:textbox>
            <w10:wrap anchorx="margin"/>
          </v:shape>
        </w:pict>
      </w:r>
      <w:r>
        <w:pict>
          <v:shape id="_x0000_s1061" type="#_x0000_t75" style="position:absolute;margin-left:295.25pt;margin-top:525.9pt;width:176.65pt;height:24.5pt;z-index:-251658750;mso-wrap-distance-left:5.pt;mso-wrap-distance-right:5.pt;mso-position-horizontal-relative:margin" wrapcoords="0 0">
            <v:imagedata r:id="rId9" r:href="rId10"/>
            <w10:wrap anchorx="margin"/>
          </v:shape>
        </w:pict>
      </w:r>
      <w:r>
        <w:pict>
          <v:shape id="_x0000_s1062" type="#_x0000_t202" style="position:absolute;margin-left:251.9pt;margin-top:566.75pt;width:190.5pt;height:14.65pt;z-index:25165776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62"/>
                    <w:tabs>
                      <w:tab w:leader="none" w:pos="2086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00" w:lineRule="exact"/>
                    <w:ind w:left="0" w:right="0" w:firstLine="0"/>
                  </w:pPr>
                  <w:r>
                    <w:rPr>
                      <w:rStyle w:val="CharStyle64"/>
                      <w:i w:val="0"/>
                      <w:iCs w:val="0"/>
                    </w:rPr>
                    <w:t>2017 г.</w:t>
                    <w:tab/>
                  </w:r>
                  <w:r>
                    <w:rPr>
                      <w:rStyle w:val="CharStyle65"/>
                      <w:i/>
                      <w:iCs/>
                    </w:rPr>
                    <w:t xml:space="preserve">** </w:t>
                  </w:r>
                  <w:r>
                    <w:rPr>
                      <w:lang w:val="en-US" w:eastAsia="en-US" w:bidi="en-US"/>
                      <w:w w:val="100"/>
                      <w:color w:val="000000"/>
                      <w:position w:val="0"/>
                    </w:rPr>
                    <w:t>'</w:t>
                  </w:r>
                  <w:r>
                    <w:rPr>
                      <w:rStyle w:val="CharStyle73"/>
                      <w:vertAlign w:val="superscript"/>
                      <w:i/>
                      <w:iCs/>
                    </w:rPr>
                    <w:t>La</w:t>
                  </w:r>
                  <w:r>
                    <w:rPr>
                      <w:rStyle w:val="CharStyle73"/>
                      <w:i/>
                      <w:iCs/>
                    </w:rPr>
                    <w:t xml:space="preserve">-? </w:t>
                  </w:r>
                  <w:r>
                    <w:rPr>
                      <w:rStyle w:val="CharStyle73"/>
                      <w:lang w:val="ru-RU" w:eastAsia="ru-RU" w:bidi="ru-RU"/>
                      <w:i/>
                      <w:iCs/>
                    </w:rPr>
                    <w:t>/0~^</w:t>
                  </w:r>
                </w:p>
              </w:txbxContent>
            </v:textbox>
            <w10:wrap anchorx="margin"/>
          </v:shape>
        </w:pict>
      </w:r>
      <w:r>
        <w:pict>
          <v:shape id="_x0000_s1063" type="#_x0000_t202" style="position:absolute;margin-left:276.25pt;margin-top:587.75pt;width:126.4pt;height:30.7pt;z-index:25165776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г.</w:t>
                  </w:r>
                </w:p>
                <w:p>
                  <w:pPr>
                    <w:pStyle w:val="Style3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3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сь работника. расшифровка подписи)</w:t>
                  </w:r>
                </w:p>
              </w:txbxContent>
            </v:textbox>
            <w10:wrap anchorx="margin"/>
          </v:shape>
        </w:pict>
      </w:r>
      <w:r>
        <w:pict>
          <v:shape id="_x0000_s1064" type="#_x0000_t75" style="position:absolute;margin-left:283.95pt;margin-top:622.5pt;width:244.3pt;height:24.pt;z-index:-251658749;mso-wrap-distance-left:5.pt;mso-wrap-distance-right:5.pt;mso-position-horizontal-relative:margin" wrapcoords="0 0">
            <v:imagedata r:id="rId11" r:href="rId12"/>
            <w10:wrap anchorx="margin"/>
          </v:shape>
        </w:pict>
      </w:r>
      <w:r>
        <w:pict>
          <v:shape id="_x0000_s1065" type="#_x0000_t202" style="position:absolute;margin-left:31.15pt;margin-top:679.75pt;width:426.15pt;height:22.6pt;z-index:25165776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44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199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Рассылка: АСУ. бухгалтерия: касса, планово жономическип отдел; отдел по приносящей доход деятельности, поликлиника: структурные подразделения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715" w:lineRule="exact"/>
      </w:pPr>
    </w:p>
    <w:p>
      <w:pPr>
        <w:widowControl w:val="0"/>
        <w:rPr>
          <w:sz w:val="2"/>
          <w:szCs w:val="2"/>
        </w:rPr>
      </w:pPr>
    </w:p>
    <w:sectPr>
      <w:pgSz w:w="12240" w:h="15840"/>
      <w:pgMar w:top="646" w:left="930" w:right="747" w:bottom="646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0"/>
      <w:numFmt w:val="decimal"/>
      <w:lvlText w:val="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1">
      <w:start w:val="1"/>
      <w:numFmt w:val="decimal"/>
      <w:lvlText w:val="%1.%2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6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6) Exact"/>
    <w:basedOn w:val="DefaultParagraphFont"/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6">
    <w:name w:val="Основной текст (3)_"/>
    <w:basedOn w:val="DefaultParagraphFont"/>
    <w:link w:val="Style5"/>
    <w:rPr>
      <w:b/>
      <w:bCs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8">
    <w:name w:val="Основной текст (4)_"/>
    <w:basedOn w:val="DefaultParagraphFont"/>
    <w:link w:val="Style7"/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9">
    <w:name w:val="Основной текст (5)"/>
    <w:basedOn w:val="DefaultParagraphFont"/>
    <w:rPr>
      <w:b w:val="0"/>
      <w:bCs w:val="0"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character" w:customStyle="1" w:styleId="CharStyle10">
    <w:name w:val="Основной текст (5) + Полужирный"/>
    <w:basedOn w:val="DefaultParagraphFont"/>
    <w:rPr>
      <w:b/>
      <w:bCs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character" w:customStyle="1" w:styleId="CharStyle11">
    <w:name w:val="Основной текст (6)_"/>
    <w:basedOn w:val="DefaultParagraphFont"/>
    <w:link w:val="Style3"/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13">
    <w:name w:val="Основной текст (2)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14">
    <w:name w:val="Основной текст (2) + Полужирный"/>
    <w:basedOn w:val="CharStyle13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15">
    <w:name w:val="Основной текст (6) + Не полужирный"/>
    <w:basedOn w:val="CharStyle11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16">
    <w:name w:val="Основной текст (2) Exact"/>
    <w:basedOn w:val="DefaultParagraphFont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18">
    <w:name w:val="Основной текст (7) Exact"/>
    <w:basedOn w:val="DefaultParagraphFont"/>
    <w:link w:val="Style17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9">
    <w:name w:val="Основной текст (7) Exact"/>
    <w:basedOn w:val="CharStyle18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20">
    <w:name w:val="Основной текст (2) + 17 pt,Полужирный"/>
    <w:basedOn w:val="CharStyle13"/>
    <w:rPr>
      <w:lang w:val="ru-RU" w:eastAsia="ru-RU" w:bidi="ru-RU"/>
      <w:b/>
      <w:bCs/>
      <w:sz w:val="34"/>
      <w:szCs w:val="34"/>
      <w:w w:val="100"/>
      <w:spacing w:val="0"/>
      <w:color w:val="000000"/>
      <w:position w:val="0"/>
    </w:rPr>
  </w:style>
  <w:style w:type="character" w:customStyle="1" w:styleId="CharStyle21">
    <w:name w:val="Основной текст (2) + Segoe UI,11,5 pt,Курсив"/>
    <w:basedOn w:val="CharStyle13"/>
    <w:rPr>
      <w:lang w:val="ru-RU" w:eastAsia="ru-RU" w:bidi="ru-RU"/>
      <w:i/>
      <w:iCs/>
      <w:sz w:val="23"/>
      <w:szCs w:val="23"/>
      <w:rFonts w:ascii="Segoe UI" w:eastAsia="Segoe UI" w:hAnsi="Segoe UI" w:cs="Segoe UI"/>
      <w:w w:val="100"/>
      <w:spacing w:val="0"/>
      <w:color w:val="000000"/>
      <w:position w:val="0"/>
    </w:rPr>
  </w:style>
  <w:style w:type="character" w:customStyle="1" w:styleId="CharStyle22">
    <w:name w:val="Основной текст (2) + 17 pt,Полужирный"/>
    <w:basedOn w:val="CharStyle13"/>
    <w:rPr>
      <w:lang w:val="ru-RU" w:eastAsia="ru-RU" w:bidi="ru-RU"/>
      <w:b/>
      <w:bCs/>
      <w:sz w:val="34"/>
      <w:szCs w:val="34"/>
      <w:w w:val="100"/>
      <w:spacing w:val="0"/>
      <w:color w:val="000000"/>
      <w:position w:val="0"/>
    </w:rPr>
  </w:style>
  <w:style w:type="character" w:customStyle="1" w:styleId="CharStyle23">
    <w:name w:val="Основной текст (2) + 9 pt,Интервал 21 pt"/>
    <w:basedOn w:val="CharStyle13"/>
    <w:rPr>
      <w:lang w:val="ru-RU" w:eastAsia="ru-RU" w:bidi="ru-RU"/>
      <w:sz w:val="18"/>
      <w:szCs w:val="18"/>
      <w:w w:val="100"/>
      <w:spacing w:val="420"/>
      <w:color w:val="000000"/>
      <w:position w:val="0"/>
    </w:rPr>
  </w:style>
  <w:style w:type="character" w:customStyle="1" w:styleId="CharStyle24">
    <w:name w:val="Основной текст (2) + Cambria,7,5 pt,Курсив,Малые прописные"/>
    <w:basedOn w:val="CharStyle13"/>
    <w:rPr>
      <w:lang w:val="ru-RU" w:eastAsia="ru-RU" w:bidi="ru-RU"/>
      <w:i/>
      <w:iCs/>
      <w:smallCaps/>
      <w:sz w:val="15"/>
      <w:szCs w:val="15"/>
      <w:rFonts w:ascii="Cambria" w:eastAsia="Cambria" w:hAnsi="Cambria" w:cs="Cambria"/>
      <w:w w:val="100"/>
      <w:spacing w:val="0"/>
      <w:color w:val="000000"/>
      <w:position w:val="0"/>
    </w:rPr>
  </w:style>
  <w:style w:type="character" w:customStyle="1" w:styleId="CharStyle26">
    <w:name w:val="Подпись к таблице Exact"/>
    <w:basedOn w:val="DefaultParagraphFont"/>
    <w:link w:val="Style25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28">
    <w:name w:val="Подпись к таблице (2) Exact"/>
    <w:basedOn w:val="DefaultParagraphFont"/>
    <w:link w:val="Style27"/>
    <w:rPr>
      <w:b w:val="0"/>
      <w:bCs w:val="0"/>
      <w:i w:val="0"/>
      <w:iCs w:val="0"/>
      <w:u w:val="none"/>
      <w:strike w:val="0"/>
      <w:smallCaps w:val="0"/>
      <w:sz w:val="13"/>
      <w:szCs w:val="13"/>
      <w:rFonts w:ascii="Segoe UI" w:eastAsia="Segoe UI" w:hAnsi="Segoe UI" w:cs="Segoe UI"/>
    </w:rPr>
  </w:style>
  <w:style w:type="character" w:customStyle="1" w:styleId="CharStyle30">
    <w:name w:val="Подпись к таблице (3) Exact"/>
    <w:basedOn w:val="DefaultParagraphFont"/>
    <w:link w:val="Style29"/>
    <w:rPr>
      <w:b w:val="0"/>
      <w:bCs w:val="0"/>
      <w:i w:val="0"/>
      <w:iCs w:val="0"/>
      <w:u w:val="none"/>
      <w:strike w:val="0"/>
      <w:smallCaps w:val="0"/>
      <w:sz w:val="11"/>
      <w:szCs w:val="11"/>
      <w:rFonts w:ascii="Segoe UI" w:eastAsia="Segoe UI" w:hAnsi="Segoe UI" w:cs="Segoe UI"/>
    </w:rPr>
  </w:style>
  <w:style w:type="character" w:customStyle="1" w:styleId="CharStyle32">
    <w:name w:val="Подпись к картинке (2) Exact"/>
    <w:basedOn w:val="DefaultParagraphFont"/>
    <w:link w:val="Style31"/>
    <w:rPr>
      <w:lang w:val="en-US" w:eastAsia="en-US" w:bidi="en-US"/>
      <w:b/>
      <w:bCs/>
      <w:i/>
      <w:iCs/>
      <w:u w:val="none"/>
      <w:strike w:val="0"/>
      <w:smallCaps w:val="0"/>
      <w:sz w:val="32"/>
      <w:szCs w:val="32"/>
      <w:rFonts w:ascii="Segoe UI" w:eastAsia="Segoe UI" w:hAnsi="Segoe UI" w:cs="Segoe UI"/>
      <w:w w:val="60"/>
    </w:rPr>
  </w:style>
  <w:style w:type="character" w:customStyle="1" w:styleId="CharStyle33">
    <w:name w:val="Подпись к картинке (2) Exact"/>
    <w:basedOn w:val="CharStyle32"/>
    <w:rPr>
      <w:u w:val="single"/>
      <w:spacing w:val="0"/>
      <w:color w:val="000000"/>
      <w:position w:val="0"/>
    </w:rPr>
  </w:style>
  <w:style w:type="character" w:customStyle="1" w:styleId="CharStyle35">
    <w:name w:val="Подпись к картинке Exact"/>
    <w:basedOn w:val="DefaultParagraphFont"/>
    <w:link w:val="Style34"/>
    <w:rPr>
      <w:b w:val="0"/>
      <w:bCs w:val="0"/>
      <w:i w:val="0"/>
      <w:iCs w:val="0"/>
      <w:u w:val="none"/>
      <w:strike w:val="0"/>
      <w:smallCaps w:val="0"/>
      <w:sz w:val="13"/>
      <w:szCs w:val="13"/>
      <w:rFonts w:ascii="Segoe UI" w:eastAsia="Segoe UI" w:hAnsi="Segoe UI" w:cs="Segoe UI"/>
    </w:rPr>
  </w:style>
  <w:style w:type="character" w:customStyle="1" w:styleId="CharStyle37">
    <w:name w:val="Подпись к картинке (3) Exact"/>
    <w:basedOn w:val="DefaultParagraphFont"/>
    <w:link w:val="Style36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39">
    <w:name w:val="Подпись к картинке (4) Exact"/>
    <w:basedOn w:val="DefaultParagraphFont"/>
    <w:link w:val="Style38"/>
    <w:rPr>
      <w:lang w:val="en-US" w:eastAsia="en-US" w:bidi="en-US"/>
      <w:b w:val="0"/>
      <w:bCs w:val="0"/>
      <w:i/>
      <w:iCs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41">
    <w:name w:val="Основной текст (8) Exact"/>
    <w:basedOn w:val="DefaultParagraphFont"/>
    <w:link w:val="Style40"/>
    <w:rPr>
      <w:b w:val="0"/>
      <w:bCs w:val="0"/>
      <w:i/>
      <w:iCs/>
      <w:u w:val="none"/>
      <w:strike w:val="0"/>
      <w:smallCaps w:val="0"/>
      <w:sz w:val="30"/>
      <w:szCs w:val="30"/>
      <w:rFonts w:ascii="Times New Roman" w:eastAsia="Times New Roman" w:hAnsi="Times New Roman" w:cs="Times New Roman"/>
      <w:spacing w:val="-60"/>
    </w:rPr>
  </w:style>
  <w:style w:type="character" w:customStyle="1" w:styleId="CharStyle43">
    <w:name w:val="Заголовок №2 Exact"/>
    <w:basedOn w:val="DefaultParagraphFont"/>
    <w:link w:val="Style42"/>
    <w:rPr>
      <w:lang w:val="en-US" w:eastAsia="en-US" w:bidi="en-US"/>
      <w:b w:val="0"/>
      <w:bCs w:val="0"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-30"/>
    </w:rPr>
  </w:style>
  <w:style w:type="character" w:customStyle="1" w:styleId="CharStyle45">
    <w:name w:val="Основной текст (9) Exact"/>
    <w:basedOn w:val="DefaultParagraphFont"/>
    <w:link w:val="Style44"/>
    <w:rPr>
      <w:b w:val="0"/>
      <w:bCs w:val="0"/>
      <w:i w:val="0"/>
      <w:iCs w:val="0"/>
      <w:u w:val="none"/>
      <w:strike w:val="0"/>
      <w:smallCaps w:val="0"/>
      <w:sz w:val="13"/>
      <w:szCs w:val="13"/>
      <w:rFonts w:ascii="Segoe UI" w:eastAsia="Segoe UI" w:hAnsi="Segoe UI" w:cs="Segoe UI"/>
    </w:rPr>
  </w:style>
  <w:style w:type="character" w:customStyle="1" w:styleId="CharStyle46">
    <w:name w:val="Основной текст (9) + Курсив,Интервал -1 pt Exact"/>
    <w:basedOn w:val="CharStyle45"/>
    <w:rPr>
      <w:lang w:val="ru-RU" w:eastAsia="ru-RU" w:bidi="ru-RU"/>
      <w:i/>
      <w:iCs/>
      <w:w w:val="100"/>
      <w:spacing w:val="-20"/>
      <w:color w:val="000000"/>
      <w:position w:val="0"/>
    </w:rPr>
  </w:style>
  <w:style w:type="character" w:customStyle="1" w:styleId="CharStyle47">
    <w:name w:val="Основной текст (7) + Курсив Exact"/>
    <w:basedOn w:val="CharStyle18"/>
    <w:rPr>
      <w:lang w:val="ru-RU" w:eastAsia="ru-RU" w:bidi="ru-RU"/>
      <w:i/>
      <w:iCs/>
      <w:w w:val="100"/>
      <w:spacing w:val="0"/>
      <w:color w:val="000000"/>
      <w:position w:val="0"/>
    </w:rPr>
  </w:style>
  <w:style w:type="character" w:customStyle="1" w:styleId="CharStyle49">
    <w:name w:val="Заголовок №1 Exact"/>
    <w:basedOn w:val="DefaultParagraphFont"/>
    <w:link w:val="Style48"/>
    <w:rPr>
      <w:lang w:val="en-US" w:eastAsia="en-US" w:bidi="en-US"/>
      <w:b w:val="0"/>
      <w:bCs w:val="0"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-30"/>
    </w:rPr>
  </w:style>
  <w:style w:type="character" w:customStyle="1" w:styleId="CharStyle50">
    <w:name w:val="Заголовок №1 + Интервал 0 pt Exact"/>
    <w:basedOn w:val="CharStyle49"/>
    <w:rPr>
      <w:w w:val="100"/>
      <w:spacing w:val="0"/>
      <w:color w:val="000000"/>
      <w:position w:val="0"/>
    </w:rPr>
  </w:style>
  <w:style w:type="character" w:customStyle="1" w:styleId="CharStyle51">
    <w:name w:val="Заголовок №1 + Интервал 0 pt Exact"/>
    <w:basedOn w:val="CharStyle49"/>
    <w:rPr>
      <w:u w:val="single"/>
      <w:w w:val="100"/>
      <w:spacing w:val="0"/>
      <w:color w:val="000000"/>
      <w:position w:val="0"/>
    </w:rPr>
  </w:style>
  <w:style w:type="character" w:customStyle="1" w:styleId="CharStyle52">
    <w:name w:val="Заголовок №1 + Не курсив,Интервал 0 pt Exact"/>
    <w:basedOn w:val="CharStyle49"/>
    <w:rPr>
      <w:lang w:val="ru-RU" w:eastAsia="ru-RU" w:bidi="ru-RU"/>
      <w:i/>
      <w:iCs/>
      <w:w w:val="100"/>
      <w:spacing w:val="0"/>
      <w:color w:val="000000"/>
      <w:position w:val="0"/>
    </w:rPr>
  </w:style>
  <w:style w:type="character" w:customStyle="1" w:styleId="CharStyle53">
    <w:name w:val="Основной текст (2) + Курсив Exact"/>
    <w:basedOn w:val="CharStyle13"/>
    <w:rPr>
      <w:lang w:val="en-US" w:eastAsia="en-US" w:bidi="en-US"/>
      <w:i/>
      <w:iCs/>
      <w:sz w:val="26"/>
      <w:szCs w:val="26"/>
      <w:w w:val="100"/>
      <w:spacing w:val="0"/>
      <w:color w:val="000000"/>
      <w:position w:val="0"/>
    </w:rPr>
  </w:style>
  <w:style w:type="character" w:customStyle="1" w:styleId="CharStyle54">
    <w:name w:val="Основной текст (2) + Segoe UI,6,5 pt,Курсив,Интервал -1 pt Exact"/>
    <w:basedOn w:val="CharStyle13"/>
    <w:rPr>
      <w:lang w:val="en-US" w:eastAsia="en-US" w:bidi="en-US"/>
      <w:i/>
      <w:iCs/>
      <w:sz w:val="13"/>
      <w:szCs w:val="13"/>
      <w:rFonts w:ascii="Segoe UI" w:eastAsia="Segoe UI" w:hAnsi="Segoe UI" w:cs="Segoe UI"/>
      <w:w w:val="100"/>
      <w:spacing w:val="-20"/>
      <w:color w:val="000000"/>
      <w:position w:val="0"/>
    </w:rPr>
  </w:style>
  <w:style w:type="character" w:customStyle="1" w:styleId="CharStyle55">
    <w:name w:val="Основной текст (2) + Курсив Exact"/>
    <w:basedOn w:val="CharStyle13"/>
    <w:rPr>
      <w:lang w:val="ru-RU" w:eastAsia="ru-RU" w:bidi="ru-RU"/>
      <w:i/>
      <w:iCs/>
      <w:u w:val="single"/>
      <w:sz w:val="26"/>
      <w:szCs w:val="26"/>
      <w:w w:val="100"/>
      <w:spacing w:val="0"/>
      <w:color w:val="000000"/>
      <w:position w:val="0"/>
    </w:rPr>
  </w:style>
  <w:style w:type="character" w:customStyle="1" w:styleId="CharStyle56">
    <w:name w:val="Основной текст (2) + Segoe UI,6,5 pt Exact"/>
    <w:basedOn w:val="CharStyle13"/>
    <w:rPr>
      <w:lang w:val="ru-RU" w:eastAsia="ru-RU" w:bidi="ru-RU"/>
      <w:sz w:val="13"/>
      <w:szCs w:val="13"/>
      <w:rFonts w:ascii="Segoe UI" w:eastAsia="Segoe UI" w:hAnsi="Segoe UI" w:cs="Segoe UI"/>
      <w:w w:val="100"/>
      <w:spacing w:val="0"/>
      <w:color w:val="000000"/>
      <w:position w:val="0"/>
    </w:rPr>
  </w:style>
  <w:style w:type="character" w:customStyle="1" w:styleId="CharStyle57">
    <w:name w:val="Основной текст (2) + Интервал -2 pt Exact"/>
    <w:basedOn w:val="CharStyle13"/>
    <w:rPr>
      <w:lang w:val="ru-RU" w:eastAsia="ru-RU" w:bidi="ru-RU"/>
      <w:u w:val="single"/>
      <w:w w:val="100"/>
      <w:spacing w:val="-40"/>
      <w:color w:val="000000"/>
      <w:position w:val="0"/>
    </w:rPr>
  </w:style>
  <w:style w:type="character" w:customStyle="1" w:styleId="CharStyle59">
    <w:name w:val="Основной текст (10) Exact"/>
    <w:basedOn w:val="DefaultParagraphFont"/>
    <w:link w:val="Style58"/>
    <w:rPr>
      <w:lang w:val="en-US" w:eastAsia="en-US" w:bidi="en-US"/>
      <w:b w:val="0"/>
      <w:bCs w:val="0"/>
      <w:i/>
      <w:iCs/>
      <w:u w:val="none"/>
      <w:strike w:val="0"/>
      <w:smallCaps w:val="0"/>
      <w:sz w:val="20"/>
      <w:szCs w:val="20"/>
      <w:rFonts w:ascii="Segoe UI" w:eastAsia="Segoe UI" w:hAnsi="Segoe UI" w:cs="Segoe UI"/>
      <w:spacing w:val="-30"/>
    </w:rPr>
  </w:style>
  <w:style w:type="character" w:customStyle="1" w:styleId="CharStyle60">
    <w:name w:val="Основной текст (10) + Малые прописные Exact"/>
    <w:basedOn w:val="CharStyle59"/>
    <w:rPr>
      <w:smallCaps/>
      <w:w w:val="100"/>
      <w:color w:val="000000"/>
      <w:position w:val="0"/>
    </w:rPr>
  </w:style>
  <w:style w:type="character" w:customStyle="1" w:styleId="CharStyle61">
    <w:name w:val="Основной текст (10) + 11 pt,Полужирный,Не курсив,Малые прописные,Интервал 0 pt Exact"/>
    <w:basedOn w:val="CharStyle59"/>
    <w:rPr>
      <w:b/>
      <w:bCs/>
      <w:i/>
      <w:iCs/>
      <w:smallCaps/>
      <w:sz w:val="22"/>
      <w:szCs w:val="22"/>
      <w:w w:val="100"/>
      <w:spacing w:val="0"/>
      <w:color w:val="000000"/>
      <w:position w:val="0"/>
    </w:rPr>
  </w:style>
  <w:style w:type="character" w:customStyle="1" w:styleId="CharStyle63">
    <w:name w:val="Основной текст (11) Exact"/>
    <w:basedOn w:val="DefaultParagraphFont"/>
    <w:link w:val="Style62"/>
    <w:rPr>
      <w:b w:val="0"/>
      <w:bCs w:val="0"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-30"/>
    </w:rPr>
  </w:style>
  <w:style w:type="character" w:customStyle="1" w:styleId="CharStyle64">
    <w:name w:val="Основной текст (11) + Не курсив,Интервал 0 pt Exact"/>
    <w:basedOn w:val="CharStyle63"/>
    <w:rPr>
      <w:lang w:val="ru-RU" w:eastAsia="ru-RU" w:bidi="ru-RU"/>
      <w:i/>
      <w:iCs/>
      <w:w w:val="100"/>
      <w:spacing w:val="0"/>
      <w:color w:val="000000"/>
      <w:position w:val="0"/>
    </w:rPr>
  </w:style>
  <w:style w:type="character" w:customStyle="1" w:styleId="CharStyle65">
    <w:name w:val="Основной текст (11) + Интервал 0 pt Exact"/>
    <w:basedOn w:val="CharStyle63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67">
    <w:name w:val="Основной текст (12) Exact"/>
    <w:basedOn w:val="DefaultParagraphFont"/>
    <w:link w:val="Style66"/>
    <w:rPr>
      <w:b w:val="0"/>
      <w:bCs w:val="0"/>
      <w:i w:val="0"/>
      <w:iCs w:val="0"/>
      <w:u w:val="none"/>
      <w:strike w:val="0"/>
      <w:smallCaps w:val="0"/>
      <w:sz w:val="15"/>
      <w:szCs w:val="15"/>
      <w:rFonts w:ascii="Cambria" w:eastAsia="Cambria" w:hAnsi="Cambria" w:cs="Cambria"/>
    </w:rPr>
  </w:style>
  <w:style w:type="character" w:customStyle="1" w:styleId="CharStyle69">
    <w:name w:val="Подпись к картинке (5) Exact"/>
    <w:basedOn w:val="DefaultParagraphFont"/>
    <w:link w:val="Style68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70">
    <w:name w:val="Подпись к картинке (5) + 8,5 pt,Курсив,Интервал -1 pt Exact"/>
    <w:basedOn w:val="CharStyle69"/>
    <w:rPr>
      <w:lang w:val="en-US" w:eastAsia="en-US" w:bidi="en-US"/>
      <w:i/>
      <w:iCs/>
      <w:sz w:val="17"/>
      <w:szCs w:val="17"/>
      <w:w w:val="100"/>
      <w:spacing w:val="-20"/>
      <w:color w:val="000000"/>
      <w:position w:val="0"/>
    </w:rPr>
  </w:style>
  <w:style w:type="character" w:customStyle="1" w:styleId="CharStyle71">
    <w:name w:val="Подпись к картинке + Candara,6 pt Exact"/>
    <w:basedOn w:val="CharStyle35"/>
    <w:rPr>
      <w:lang w:val="en-US" w:eastAsia="en-US" w:bidi="en-US"/>
      <w:sz w:val="12"/>
      <w:szCs w:val="12"/>
      <w:rFonts w:ascii="Candara" w:eastAsia="Candara" w:hAnsi="Candara" w:cs="Candara"/>
      <w:w w:val="100"/>
      <w:spacing w:val="0"/>
      <w:color w:val="000000"/>
      <w:position w:val="0"/>
    </w:rPr>
  </w:style>
  <w:style w:type="character" w:customStyle="1" w:styleId="CharStyle72">
    <w:name w:val="Подпись к картинке + Курсив Exact"/>
    <w:basedOn w:val="CharStyle35"/>
    <w:rPr>
      <w:lang w:val="en-US" w:eastAsia="en-US" w:bidi="en-US"/>
      <w:i/>
      <w:iCs/>
      <w:w w:val="100"/>
      <w:spacing w:val="0"/>
      <w:color w:val="000000"/>
      <w:position w:val="0"/>
    </w:rPr>
  </w:style>
  <w:style w:type="character" w:customStyle="1" w:styleId="CharStyle73">
    <w:name w:val="Основной текст (11) Exact"/>
    <w:basedOn w:val="CharStyle63"/>
    <w:rPr>
      <w:lang w:val="en-US" w:eastAsia="en-US" w:bidi="en-US"/>
      <w:u w:val="single"/>
      <w:w w:val="100"/>
      <w:color w:val="000000"/>
      <w:position w:val="0"/>
    </w:rPr>
  </w:style>
  <w:style w:type="paragraph" w:customStyle="1" w:styleId="Style3">
    <w:name w:val="Основной текст (6)"/>
    <w:basedOn w:val="Normal"/>
    <w:link w:val="CharStyle11"/>
    <w:pPr>
      <w:widowControl w:val="0"/>
      <w:shd w:val="clear" w:color="auto" w:fill="FFFFFF"/>
      <w:jc w:val="both"/>
      <w:spacing w:before="300" w:after="720" w:line="0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5">
    <w:name w:val="Основной текст (3)"/>
    <w:basedOn w:val="Normal"/>
    <w:link w:val="CharStyle6"/>
    <w:pPr>
      <w:widowControl w:val="0"/>
      <w:shd w:val="clear" w:color="auto" w:fill="FFFFFF"/>
      <w:jc w:val="center"/>
      <w:spacing w:after="300" w:line="0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paragraph" w:customStyle="1" w:styleId="Style7">
    <w:name w:val="Основной текст (4)"/>
    <w:basedOn w:val="Normal"/>
    <w:link w:val="CharStyle8"/>
    <w:pPr>
      <w:widowControl w:val="0"/>
      <w:shd w:val="clear" w:color="auto" w:fill="FFFFFF"/>
      <w:jc w:val="center"/>
      <w:spacing w:before="300" w:line="248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12">
    <w:name w:val="Основной текст (2)"/>
    <w:basedOn w:val="Normal"/>
    <w:link w:val="CharStyle13"/>
    <w:pPr>
      <w:widowControl w:val="0"/>
      <w:shd w:val="clear" w:color="auto" w:fill="FFFFFF"/>
      <w:spacing w:before="720" w:after="300" w:line="302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17">
    <w:name w:val="Основной текст (7)"/>
    <w:basedOn w:val="Normal"/>
    <w:link w:val="CharStyle18"/>
    <w:pPr>
      <w:widowControl w:val="0"/>
      <w:shd w:val="clear" w:color="auto" w:fill="FFFFFF"/>
      <w:spacing w:line="582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25">
    <w:name w:val="Подпись к таблице"/>
    <w:basedOn w:val="Normal"/>
    <w:link w:val="CharStyle2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27">
    <w:name w:val="Подпись к таблице (2)"/>
    <w:basedOn w:val="Normal"/>
    <w:link w:val="CharStyle2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Segoe UI" w:eastAsia="Segoe UI" w:hAnsi="Segoe UI" w:cs="Segoe UI"/>
    </w:rPr>
  </w:style>
  <w:style w:type="paragraph" w:customStyle="1" w:styleId="Style29">
    <w:name w:val="Подпись к таблице (3)"/>
    <w:basedOn w:val="Normal"/>
    <w:link w:val="CharStyle30"/>
    <w:pPr>
      <w:widowControl w:val="0"/>
      <w:shd w:val="clear" w:color="auto" w:fill="FFFFFF"/>
      <w:spacing w:before="60" w:line="0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Segoe UI" w:eastAsia="Segoe UI" w:hAnsi="Segoe UI" w:cs="Segoe UI"/>
    </w:rPr>
  </w:style>
  <w:style w:type="paragraph" w:customStyle="1" w:styleId="Style31">
    <w:name w:val="Подпись к картинке (2)"/>
    <w:basedOn w:val="Normal"/>
    <w:link w:val="CharStyle32"/>
    <w:pPr>
      <w:widowControl w:val="0"/>
      <w:shd w:val="clear" w:color="auto" w:fill="FFFFFF"/>
      <w:jc w:val="both"/>
      <w:spacing w:line="0" w:lineRule="exact"/>
    </w:pPr>
    <w:rPr>
      <w:lang w:val="en-US" w:eastAsia="en-US" w:bidi="en-US"/>
      <w:b/>
      <w:bCs/>
      <w:i/>
      <w:iCs/>
      <w:u w:val="none"/>
      <w:strike w:val="0"/>
      <w:smallCaps w:val="0"/>
      <w:sz w:val="32"/>
      <w:szCs w:val="32"/>
      <w:rFonts w:ascii="Segoe UI" w:eastAsia="Segoe UI" w:hAnsi="Segoe UI" w:cs="Segoe UI"/>
      <w:w w:val="60"/>
    </w:rPr>
  </w:style>
  <w:style w:type="paragraph" w:customStyle="1" w:styleId="Style34">
    <w:name w:val="Подпись к картинке"/>
    <w:basedOn w:val="Normal"/>
    <w:link w:val="CharStyle35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Segoe UI" w:eastAsia="Segoe UI" w:hAnsi="Segoe UI" w:cs="Segoe UI"/>
    </w:rPr>
  </w:style>
  <w:style w:type="paragraph" w:customStyle="1" w:styleId="Style36">
    <w:name w:val="Подпись к картинке (3)"/>
    <w:basedOn w:val="Normal"/>
    <w:link w:val="CharStyle37"/>
    <w:pPr>
      <w:widowControl w:val="0"/>
      <w:shd w:val="clear" w:color="auto" w:fill="FFFFFF"/>
      <w:spacing w:after="60"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38">
    <w:name w:val="Подпись к картинке (4)"/>
    <w:basedOn w:val="Normal"/>
    <w:link w:val="CharStyle39"/>
    <w:pPr>
      <w:widowControl w:val="0"/>
      <w:shd w:val="clear" w:color="auto" w:fill="FFFFFF"/>
      <w:spacing w:line="0" w:lineRule="exact"/>
    </w:pPr>
    <w:rPr>
      <w:lang w:val="en-US" w:eastAsia="en-US" w:bidi="en-US"/>
      <w:b w:val="0"/>
      <w:bCs w:val="0"/>
      <w:i/>
      <w:iCs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40">
    <w:name w:val="Основной текст (8)"/>
    <w:basedOn w:val="Normal"/>
    <w:link w:val="CharStyle41"/>
    <w:pPr>
      <w:widowControl w:val="0"/>
      <w:shd w:val="clear" w:color="auto" w:fill="FFFFFF"/>
      <w:jc w:val="center"/>
      <w:spacing w:before="1080" w:line="0" w:lineRule="exact"/>
    </w:pPr>
    <w:rPr>
      <w:b w:val="0"/>
      <w:bCs w:val="0"/>
      <w:i/>
      <w:iCs/>
      <w:u w:val="none"/>
      <w:strike w:val="0"/>
      <w:smallCaps w:val="0"/>
      <w:sz w:val="30"/>
      <w:szCs w:val="30"/>
      <w:rFonts w:ascii="Times New Roman" w:eastAsia="Times New Roman" w:hAnsi="Times New Roman" w:cs="Times New Roman"/>
      <w:spacing w:val="-60"/>
    </w:rPr>
  </w:style>
  <w:style w:type="paragraph" w:customStyle="1" w:styleId="Style42">
    <w:name w:val="Заголовок №2"/>
    <w:basedOn w:val="Normal"/>
    <w:link w:val="CharStyle43"/>
    <w:pPr>
      <w:widowControl w:val="0"/>
      <w:shd w:val="clear" w:color="auto" w:fill="FFFFFF"/>
      <w:jc w:val="both"/>
      <w:outlineLvl w:val="1"/>
      <w:spacing w:line="0" w:lineRule="exact"/>
    </w:pPr>
    <w:rPr>
      <w:lang w:val="en-US" w:eastAsia="en-US" w:bidi="en-US"/>
      <w:b w:val="0"/>
      <w:bCs w:val="0"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-30"/>
    </w:rPr>
  </w:style>
  <w:style w:type="paragraph" w:customStyle="1" w:styleId="Style44">
    <w:name w:val="Основной текст (9)"/>
    <w:basedOn w:val="Normal"/>
    <w:link w:val="CharStyle45"/>
    <w:pPr>
      <w:widowControl w:val="0"/>
      <w:shd w:val="clear" w:color="auto" w:fill="FFFFFF"/>
      <w:jc w:val="both"/>
      <w:spacing w:line="0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Segoe UI" w:eastAsia="Segoe UI" w:hAnsi="Segoe UI" w:cs="Segoe UI"/>
    </w:rPr>
  </w:style>
  <w:style w:type="paragraph" w:customStyle="1" w:styleId="Style48">
    <w:name w:val="Заголовок №1"/>
    <w:basedOn w:val="Normal"/>
    <w:link w:val="CharStyle49"/>
    <w:pPr>
      <w:widowControl w:val="0"/>
      <w:shd w:val="clear" w:color="auto" w:fill="FFFFFF"/>
      <w:jc w:val="both"/>
      <w:outlineLvl w:val="0"/>
      <w:spacing w:line="0" w:lineRule="exact"/>
    </w:pPr>
    <w:rPr>
      <w:lang w:val="en-US" w:eastAsia="en-US" w:bidi="en-US"/>
      <w:b w:val="0"/>
      <w:bCs w:val="0"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-30"/>
    </w:rPr>
  </w:style>
  <w:style w:type="paragraph" w:customStyle="1" w:styleId="Style58">
    <w:name w:val="Основной текст (10)"/>
    <w:basedOn w:val="Normal"/>
    <w:link w:val="CharStyle59"/>
    <w:pPr>
      <w:widowControl w:val="0"/>
      <w:shd w:val="clear" w:color="auto" w:fill="FFFFFF"/>
      <w:spacing w:line="0" w:lineRule="exact"/>
    </w:pPr>
    <w:rPr>
      <w:lang w:val="en-US" w:eastAsia="en-US" w:bidi="en-US"/>
      <w:b w:val="0"/>
      <w:bCs w:val="0"/>
      <w:i/>
      <w:iCs/>
      <w:u w:val="none"/>
      <w:strike w:val="0"/>
      <w:smallCaps w:val="0"/>
      <w:sz w:val="20"/>
      <w:szCs w:val="20"/>
      <w:rFonts w:ascii="Segoe UI" w:eastAsia="Segoe UI" w:hAnsi="Segoe UI" w:cs="Segoe UI"/>
      <w:spacing w:val="-30"/>
    </w:rPr>
  </w:style>
  <w:style w:type="paragraph" w:customStyle="1" w:styleId="Style62">
    <w:name w:val="Основной текст (11)"/>
    <w:basedOn w:val="Normal"/>
    <w:link w:val="CharStyle63"/>
    <w:pPr>
      <w:widowControl w:val="0"/>
      <w:shd w:val="clear" w:color="auto" w:fill="FFFFFF"/>
      <w:jc w:val="both"/>
      <w:spacing w:line="0" w:lineRule="exact"/>
    </w:pPr>
    <w:rPr>
      <w:b w:val="0"/>
      <w:bCs w:val="0"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-30"/>
    </w:rPr>
  </w:style>
  <w:style w:type="paragraph" w:customStyle="1" w:styleId="Style66">
    <w:name w:val="Основной текст (12)"/>
    <w:basedOn w:val="Normal"/>
    <w:link w:val="CharStyle67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Cambria" w:eastAsia="Cambria" w:hAnsi="Cambria" w:cs="Cambria"/>
    </w:rPr>
  </w:style>
  <w:style w:type="paragraph" w:customStyle="1" w:styleId="Style68">
    <w:name w:val="Подпись к картинке (5)"/>
    <w:basedOn w:val="Normal"/>
    <w:link w:val="CharStyle69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/Relationships>
</file>